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0F7F95">
        <w:rPr>
          <w:b w:val="0"/>
          <w:color w:val="000099"/>
          <w:sz w:val="28"/>
          <w:szCs w:val="28"/>
        </w:rPr>
        <w:t>297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6EE" w:rsidP="00EB56EE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Ивановича, </w:t>
      </w:r>
      <w:r w:rsidR="004605F1">
        <w:rPr>
          <w:color w:val="000099"/>
          <w:sz w:val="28"/>
          <w:szCs w:val="28"/>
        </w:rPr>
        <w:t>******</w:t>
      </w:r>
      <w:r>
        <w:rPr>
          <w:color w:val="000099"/>
          <w:sz w:val="28"/>
          <w:szCs w:val="28"/>
        </w:rPr>
        <w:t xml:space="preserve">,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EB56EE" w:rsidP="00EB56EE">
      <w:pPr>
        <w:ind w:right="21" w:firstLine="567"/>
        <w:jc w:val="both"/>
        <w:rPr>
          <w:sz w:val="28"/>
          <w:szCs w:val="28"/>
        </w:rPr>
      </w:pPr>
    </w:p>
    <w:p w:rsidR="00EB56EE" w:rsidP="00EB56EE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EB56EE" w:rsidRPr="00E7641B" w:rsidP="00EB56EE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EB56EE" w:rsidRPr="00376AFF" w:rsidP="00EB56EE">
      <w:pPr>
        <w:pStyle w:val="a2"/>
        <w:ind w:firstLine="708"/>
        <w:jc w:val="both"/>
        <w:rPr>
          <w:sz w:val="28"/>
          <w:szCs w:val="28"/>
        </w:rPr>
      </w:pPr>
      <w:r w:rsidRPr="00376AFF">
        <w:rPr>
          <w:sz w:val="28"/>
          <w:szCs w:val="28"/>
        </w:rPr>
        <w:t>в ходе рассмотрения материала проверки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зареги</w:t>
      </w:r>
      <w:r>
        <w:rPr>
          <w:sz w:val="28"/>
          <w:szCs w:val="28"/>
        </w:rPr>
        <w:t xml:space="preserve">стрированного </w:t>
      </w:r>
      <w:r w:rsidRPr="00376AFF">
        <w:rPr>
          <w:sz w:val="28"/>
          <w:szCs w:val="28"/>
        </w:rPr>
        <w:t xml:space="preserve">в КУСП </w:t>
      </w:r>
      <w:r w:rsidR="004605F1">
        <w:rPr>
          <w:sz w:val="28"/>
          <w:szCs w:val="28"/>
        </w:rPr>
        <w:t>*</w:t>
      </w:r>
      <w:r w:rsidRPr="00376AFF">
        <w:rPr>
          <w:sz w:val="28"/>
          <w:szCs w:val="28"/>
        </w:rPr>
        <w:t xml:space="preserve">от </w:t>
      </w:r>
      <w:r>
        <w:rPr>
          <w:sz w:val="28"/>
          <w:szCs w:val="28"/>
        </w:rPr>
        <w:t>05.02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>года, выявлено</w:t>
      </w:r>
      <w:r w:rsidRPr="00376AFF">
        <w:rPr>
          <w:sz w:val="28"/>
          <w:szCs w:val="28"/>
        </w:rPr>
        <w:t xml:space="preserve">, что </w:t>
      </w:r>
      <w:r w:rsidRPr="00376AFF">
        <w:rPr>
          <w:sz w:val="28"/>
          <w:szCs w:val="28"/>
        </w:rPr>
        <w:t>Кечемов</w:t>
      </w:r>
      <w:r w:rsidRPr="00376AFF">
        <w:rPr>
          <w:sz w:val="28"/>
          <w:szCs w:val="28"/>
        </w:rPr>
        <w:t xml:space="preserve"> Н.И. в период времени с 22:00 мин. </w:t>
      </w:r>
      <w:r>
        <w:rPr>
          <w:sz w:val="28"/>
          <w:szCs w:val="28"/>
        </w:rPr>
        <w:t>05.02.2025 года до 23:30</w:t>
      </w:r>
      <w:r w:rsidRPr="00376AFF">
        <w:rPr>
          <w:sz w:val="28"/>
          <w:szCs w:val="28"/>
        </w:rPr>
        <w:t xml:space="preserve"> мин. </w:t>
      </w:r>
      <w:r>
        <w:rPr>
          <w:sz w:val="28"/>
          <w:szCs w:val="28"/>
        </w:rPr>
        <w:t>05.02</w:t>
      </w:r>
      <w:r w:rsidRPr="00376AFF">
        <w:rPr>
          <w:sz w:val="28"/>
          <w:szCs w:val="28"/>
        </w:rPr>
        <w:t xml:space="preserve">.2025 </w:t>
      </w:r>
      <w:r>
        <w:rPr>
          <w:sz w:val="28"/>
          <w:szCs w:val="28"/>
        </w:rPr>
        <w:t xml:space="preserve">года </w:t>
      </w:r>
      <w:r w:rsidRPr="00376AFF">
        <w:rPr>
          <w:sz w:val="28"/>
          <w:szCs w:val="28"/>
        </w:rPr>
        <w:t>отсутст</w:t>
      </w:r>
      <w:r>
        <w:rPr>
          <w:sz w:val="28"/>
          <w:szCs w:val="28"/>
        </w:rPr>
        <w:t>вовал</w:t>
      </w:r>
      <w:r w:rsidRPr="00376AFF">
        <w:rPr>
          <w:sz w:val="28"/>
          <w:szCs w:val="28"/>
        </w:rPr>
        <w:t xml:space="preserve"> по месту житель</w:t>
      </w:r>
      <w:r>
        <w:rPr>
          <w:sz w:val="28"/>
          <w:szCs w:val="28"/>
        </w:rPr>
        <w:t>ства</w:t>
      </w:r>
      <w:r w:rsidRPr="00376AFF">
        <w:rPr>
          <w:sz w:val="28"/>
          <w:szCs w:val="28"/>
        </w:rPr>
        <w:t>, являясь лицом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в отношении которого установлен административный надзор</w:t>
      </w:r>
      <w:r>
        <w:rPr>
          <w:sz w:val="28"/>
          <w:szCs w:val="28"/>
        </w:rPr>
        <w:t xml:space="preserve">, </w:t>
      </w:r>
      <w:r w:rsidRPr="00376AFF">
        <w:rPr>
          <w:sz w:val="28"/>
          <w:szCs w:val="28"/>
        </w:rPr>
        <w:t>ранее привлекавшийся к административной ответстве</w:t>
      </w:r>
      <w:r>
        <w:rPr>
          <w:sz w:val="28"/>
          <w:szCs w:val="28"/>
        </w:rPr>
        <w:t>нности по ч. 1 ст. 19.24 КоАП РФ</w:t>
      </w:r>
      <w:r w:rsidRPr="00376AFF">
        <w:rPr>
          <w:sz w:val="28"/>
          <w:szCs w:val="28"/>
        </w:rPr>
        <w:t xml:space="preserve"> согласно постановлени</w:t>
      </w:r>
      <w:r>
        <w:rPr>
          <w:sz w:val="28"/>
          <w:szCs w:val="28"/>
        </w:rPr>
        <w:t>ю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76AFF">
        <w:rPr>
          <w:sz w:val="28"/>
          <w:szCs w:val="28"/>
        </w:rPr>
        <w:t>ирового суда от 13.08.2024 г</w:t>
      </w:r>
      <w:r>
        <w:rPr>
          <w:sz w:val="28"/>
          <w:szCs w:val="28"/>
        </w:rPr>
        <w:t>ода</w:t>
      </w:r>
      <w:r w:rsidRPr="00376AFF">
        <w:rPr>
          <w:sz w:val="28"/>
          <w:szCs w:val="28"/>
        </w:rPr>
        <w:t>, вступивше</w:t>
      </w:r>
      <w:r>
        <w:rPr>
          <w:sz w:val="28"/>
          <w:szCs w:val="28"/>
        </w:rPr>
        <w:t>му</w:t>
      </w:r>
      <w:r w:rsidRPr="00376AFF">
        <w:rPr>
          <w:sz w:val="28"/>
          <w:szCs w:val="28"/>
        </w:rPr>
        <w:t xml:space="preserve"> в законную силу 24.08.2024 г</w:t>
      </w:r>
      <w:r>
        <w:rPr>
          <w:sz w:val="28"/>
          <w:szCs w:val="28"/>
        </w:rPr>
        <w:t>ода,</w:t>
      </w:r>
      <w:r w:rsidRPr="00376AFF">
        <w:rPr>
          <w:sz w:val="28"/>
          <w:szCs w:val="28"/>
        </w:rPr>
        <w:t xml:space="preserve"> имеет ограничени</w:t>
      </w:r>
      <w:r>
        <w:rPr>
          <w:sz w:val="28"/>
          <w:szCs w:val="28"/>
        </w:rPr>
        <w:t>я,</w:t>
      </w:r>
      <w:r w:rsidRPr="00376AFF">
        <w:rPr>
          <w:sz w:val="28"/>
          <w:szCs w:val="28"/>
        </w:rPr>
        <w:t xml:space="preserve"> возложенн</w:t>
      </w:r>
      <w:r>
        <w:rPr>
          <w:sz w:val="28"/>
          <w:szCs w:val="28"/>
        </w:rPr>
        <w:t>ые</w:t>
      </w:r>
      <w:r w:rsidRPr="00376AFF">
        <w:rPr>
          <w:sz w:val="28"/>
          <w:szCs w:val="28"/>
        </w:rPr>
        <w:t xml:space="preserve"> на него решением </w:t>
      </w:r>
      <w:r w:rsidRPr="00376AFF">
        <w:rPr>
          <w:sz w:val="28"/>
          <w:szCs w:val="28"/>
        </w:rPr>
        <w:t>Сургутского</w:t>
      </w:r>
      <w:r w:rsidRPr="00376AFF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суда ХМАО-Югры от </w:t>
      </w:r>
      <w:r w:rsidRPr="00376AFF">
        <w:rPr>
          <w:sz w:val="28"/>
          <w:szCs w:val="28"/>
        </w:rPr>
        <w:t>21.11.2023</w:t>
      </w:r>
      <w:r>
        <w:rPr>
          <w:sz w:val="28"/>
          <w:szCs w:val="28"/>
        </w:rPr>
        <w:t xml:space="preserve"> года</w:t>
      </w:r>
      <w:r w:rsidRPr="00376A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вступившим </w:t>
      </w:r>
      <w:r w:rsidRPr="00376AFF">
        <w:rPr>
          <w:sz w:val="28"/>
          <w:szCs w:val="28"/>
        </w:rPr>
        <w:t xml:space="preserve">в законную </w:t>
      </w:r>
      <w:r>
        <w:rPr>
          <w:sz w:val="28"/>
          <w:szCs w:val="28"/>
        </w:rPr>
        <w:t>силу</w:t>
      </w:r>
      <w:r w:rsidRPr="00376AFF">
        <w:rPr>
          <w:sz w:val="28"/>
          <w:szCs w:val="28"/>
        </w:rPr>
        <w:t xml:space="preserve"> 06.12.</w:t>
      </w:r>
      <w:r>
        <w:rPr>
          <w:sz w:val="28"/>
          <w:szCs w:val="28"/>
        </w:rPr>
        <w:t>2023 года</w:t>
      </w:r>
      <w:r w:rsidRPr="00376AFF">
        <w:rPr>
          <w:sz w:val="28"/>
          <w:szCs w:val="28"/>
        </w:rPr>
        <w:t>,</w:t>
      </w:r>
      <w:r>
        <w:rPr>
          <w:sz w:val="28"/>
          <w:szCs w:val="28"/>
        </w:rPr>
        <w:t xml:space="preserve"> в виде</w:t>
      </w:r>
      <w:r w:rsidRPr="00376AFF">
        <w:rPr>
          <w:sz w:val="28"/>
          <w:szCs w:val="28"/>
        </w:rPr>
        <w:t xml:space="preserve"> запрета пребывания вне</w:t>
      </w:r>
      <w:r>
        <w:rPr>
          <w:sz w:val="28"/>
          <w:szCs w:val="28"/>
        </w:rPr>
        <w:t xml:space="preserve"> жилого помещени</w:t>
      </w:r>
      <w:r w:rsidRPr="00376AFF">
        <w:rPr>
          <w:sz w:val="28"/>
          <w:szCs w:val="28"/>
        </w:rPr>
        <w:t>я, являющегося его местом жительства в пери</w:t>
      </w:r>
      <w:r>
        <w:rPr>
          <w:sz w:val="28"/>
          <w:szCs w:val="28"/>
        </w:rPr>
        <w:t>од времени с 22 час. 00 мин. до 06 час. 00 мин.</w:t>
      </w:r>
      <w:r w:rsidRPr="00376AFF">
        <w:rPr>
          <w:sz w:val="28"/>
          <w:szCs w:val="28"/>
        </w:rPr>
        <w:t xml:space="preserve"> ежедневно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при постановке на учет под роспись </w:t>
      </w:r>
      <w:r>
        <w:rPr>
          <w:sz w:val="28"/>
          <w:szCs w:val="28"/>
        </w:rPr>
        <w:t xml:space="preserve">ему </w:t>
      </w:r>
      <w:r w:rsidRPr="00376AFF">
        <w:rPr>
          <w:sz w:val="28"/>
          <w:szCs w:val="28"/>
        </w:rPr>
        <w:t>разъяснены права и обязанности, однако</w:t>
      </w:r>
      <w:r>
        <w:rPr>
          <w:sz w:val="28"/>
          <w:szCs w:val="28"/>
        </w:rPr>
        <w:t>,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</w:t>
      </w:r>
      <w:r w:rsidRPr="00376AFF">
        <w:rPr>
          <w:sz w:val="28"/>
          <w:szCs w:val="28"/>
        </w:rPr>
        <w:t xml:space="preserve">отсутствовал по адресу: г. Сургут, ул. </w:t>
      </w:r>
      <w:r w:rsidR="004605F1">
        <w:rPr>
          <w:sz w:val="28"/>
          <w:szCs w:val="28"/>
        </w:rPr>
        <w:t>*</w:t>
      </w:r>
      <w:r w:rsidRPr="00376AFF">
        <w:rPr>
          <w:sz w:val="28"/>
          <w:szCs w:val="28"/>
        </w:rPr>
        <w:t>, чем нарушил ограничение, предусмотренное ФЗ №</w:t>
      </w:r>
      <w:r>
        <w:rPr>
          <w:sz w:val="28"/>
          <w:szCs w:val="28"/>
        </w:rPr>
        <w:t xml:space="preserve"> </w:t>
      </w:r>
      <w:r w:rsidRPr="00376AFF">
        <w:rPr>
          <w:sz w:val="28"/>
          <w:szCs w:val="28"/>
        </w:rPr>
        <w:t xml:space="preserve">64 от 06.04.2011 года. </w:t>
      </w:r>
    </w:p>
    <w:p w:rsidR="00EB56EE" w:rsidRPr="001247DD" w:rsidP="00EB56EE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>
        <w:rPr>
          <w:color w:val="000099"/>
          <w:sz w:val="28"/>
          <w:szCs w:val="28"/>
        </w:rPr>
        <w:t>Кечемов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EB56EE" w:rsidP="00EB56EE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4605F1">
        <w:rPr>
          <w:color w:val="000099"/>
          <w:sz w:val="28"/>
          <w:szCs w:val="28"/>
        </w:rPr>
        <w:t>***</w:t>
      </w:r>
      <w:r>
        <w:rPr>
          <w:sz w:val="28"/>
          <w:szCs w:val="28"/>
        </w:rPr>
        <w:t xml:space="preserve"> КоАП РФ; объяснением свидетеля от </w:t>
      </w:r>
      <w:r>
        <w:rPr>
          <w:color w:val="0000FF"/>
          <w:sz w:val="28"/>
          <w:szCs w:val="28"/>
        </w:rPr>
        <w:t>05.02</w:t>
      </w:r>
      <w:r w:rsidRPr="0085068B">
        <w:rPr>
          <w:color w:val="0000FF"/>
          <w:sz w:val="28"/>
          <w:szCs w:val="28"/>
        </w:rPr>
        <w:t xml:space="preserve">.2025 </w:t>
      </w:r>
      <w:r>
        <w:rPr>
          <w:sz w:val="28"/>
          <w:szCs w:val="28"/>
        </w:rPr>
        <w:t>года;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РАИБД; другими материалами дела.</w:t>
      </w:r>
    </w:p>
    <w:p w:rsidR="00EB56EE" w:rsidRPr="00200146" w:rsidP="00EB56EE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Н.И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color w:val="000099"/>
          <w:sz w:val="28"/>
          <w:szCs w:val="28"/>
        </w:rPr>
        <w:t>Кечемовым</w:t>
      </w:r>
      <w:r>
        <w:rPr>
          <w:color w:val="000099"/>
          <w:sz w:val="28"/>
          <w:szCs w:val="28"/>
        </w:rPr>
        <w:t xml:space="preserve"> Н.И.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аналогичного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B56EE" w:rsidRPr="00FB448A" w:rsidP="00EB56EE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B56EE" w:rsidP="00EB56EE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B56EE" w:rsidRPr="00FB448A" w:rsidP="00EB56EE">
      <w:pPr>
        <w:ind w:firstLine="567"/>
        <w:jc w:val="center"/>
        <w:rPr>
          <w:sz w:val="28"/>
          <w:szCs w:val="28"/>
        </w:rPr>
      </w:pPr>
    </w:p>
    <w:p w:rsidR="00EB56EE" w:rsidP="00EB56E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C31AFA">
        <w:rPr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</w:t>
      </w:r>
      <w:r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суток.</w:t>
      </w:r>
      <w:r>
        <w:rPr>
          <w:sz w:val="28"/>
          <w:szCs w:val="28"/>
        </w:rPr>
        <w:t xml:space="preserve"> </w:t>
      </w:r>
    </w:p>
    <w:p w:rsidR="00EB56EE" w:rsidP="00EB56EE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C31AFA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>
        <w:rPr>
          <w:sz w:val="28"/>
          <w:szCs w:val="28"/>
        </w:rPr>
        <w:t>16</w:t>
      </w:r>
      <w:r w:rsidRPr="00C31AFA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C31AFA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11.02.2025</w:t>
      </w:r>
      <w:r w:rsidRPr="00C31AFA">
        <w:rPr>
          <w:sz w:val="28"/>
          <w:szCs w:val="28"/>
        </w:rPr>
        <w:t xml:space="preserve"> года</w:t>
      </w:r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5F1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6EE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